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5B" w:rsidRPr="00052B04" w:rsidRDefault="00052B04" w:rsidP="00432456">
      <w:pPr>
        <w:spacing w:line="360" w:lineRule="auto"/>
        <w:rPr>
          <w:rFonts w:ascii="Berlin Sans FB" w:hAnsi="Berlin Sans FB"/>
          <w:b/>
          <w:sz w:val="28"/>
          <w:u w:val="single"/>
        </w:rPr>
      </w:pPr>
      <w:r w:rsidRPr="00052B04">
        <w:rPr>
          <w:rFonts w:ascii="Berlin Sans FB" w:hAnsi="Berlin Sans FB"/>
          <w:b/>
          <w:sz w:val="28"/>
          <w:u w:val="single"/>
        </w:rPr>
        <w:t>Ontkenning/Negative</w:t>
      </w:r>
    </w:p>
    <w:p w:rsidR="00052B04" w:rsidRDefault="00052B04" w:rsidP="00432456">
      <w:pPr>
        <w:spacing w:line="360" w:lineRule="auto"/>
        <w:rPr>
          <w:rFonts w:ascii="Berlin Sans FB" w:hAnsi="Berlin Sans FB"/>
          <w:sz w:val="24"/>
        </w:rPr>
      </w:pPr>
    </w:p>
    <w:p w:rsidR="00052B04" w:rsidRDefault="00052B04" w:rsidP="00432456">
      <w:p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>When you are asked to change a sentence to the negative, it is very important to understand and know Sv1TOMPv2I.  The new STOMPI structure will look something like this:</w:t>
      </w:r>
    </w:p>
    <w:p w:rsidR="00052B04" w:rsidRPr="00052B04" w:rsidRDefault="00052B04" w:rsidP="0043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center"/>
        <w:rPr>
          <w:spacing w:val="58"/>
          <w:sz w:val="40"/>
          <w:szCs w:val="36"/>
        </w:rPr>
      </w:pPr>
      <w:r w:rsidRPr="00052B04">
        <w:rPr>
          <w:spacing w:val="58"/>
          <w:sz w:val="40"/>
          <w:szCs w:val="36"/>
        </w:rPr>
        <w:t>Sv1TOMPv2I</w:t>
      </w:r>
    </w:p>
    <w:p w:rsidR="00052B04" w:rsidRPr="00025F10" w:rsidRDefault="00052B04" w:rsidP="0043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center"/>
        <w:rPr>
          <w:b/>
          <w:sz w:val="40"/>
          <w:szCs w:val="36"/>
          <w:u w:val="single"/>
        </w:rPr>
      </w:pPr>
      <w:r>
        <w:rPr>
          <w:b/>
          <w:noProof/>
          <w:sz w:val="40"/>
          <w:szCs w:val="36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E526F5" wp14:editId="07143B2E">
                <wp:simplePos x="0" y="0"/>
                <wp:positionH relativeFrom="column">
                  <wp:posOffset>4015409</wp:posOffset>
                </wp:positionH>
                <wp:positionV relativeFrom="paragraph">
                  <wp:posOffset>13280</wp:posOffset>
                </wp:positionV>
                <wp:extent cx="254441" cy="326003"/>
                <wp:effectExtent l="57150" t="38100" r="69850" b="933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3260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316.15pt;margin-top:1.05pt;width:20.05pt;height:25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40"/>
          <w:szCs w:val="36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2F13B3" wp14:editId="5F139883">
                <wp:simplePos x="0" y="0"/>
                <wp:positionH relativeFrom="column">
                  <wp:posOffset>2472690</wp:posOffset>
                </wp:positionH>
                <wp:positionV relativeFrom="paragraph">
                  <wp:posOffset>12700</wp:posOffset>
                </wp:positionV>
                <wp:extent cx="254000" cy="325755"/>
                <wp:effectExtent l="57150" t="38100" r="69850" b="933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257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194.7pt;margin-top:1pt;width:20pt;height:25.6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40"/>
          <w:szCs w:val="36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EB54E" wp14:editId="4E0E3166">
                <wp:simplePos x="0" y="0"/>
                <wp:positionH relativeFrom="column">
                  <wp:posOffset>1454785</wp:posOffset>
                </wp:positionH>
                <wp:positionV relativeFrom="paragraph">
                  <wp:posOffset>12700</wp:posOffset>
                </wp:positionV>
                <wp:extent cx="540385" cy="325755"/>
                <wp:effectExtent l="57150" t="38100" r="69215" b="933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3257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14.55pt;margin-top:1pt;width:42.55pt;height:25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proofErr w:type="gramStart"/>
      <w:r w:rsidRPr="00025F10">
        <w:rPr>
          <w:b/>
          <w:sz w:val="40"/>
          <w:szCs w:val="36"/>
          <w:u w:val="single"/>
        </w:rPr>
        <w:t>Nee</w:t>
      </w:r>
      <w:r w:rsidRPr="00025F10">
        <w:rPr>
          <w:sz w:val="40"/>
          <w:szCs w:val="36"/>
        </w:rPr>
        <w:t xml:space="preserve">, S v1 </w:t>
      </w:r>
      <w:r w:rsidRPr="00025F10">
        <w:rPr>
          <w:b/>
          <w:sz w:val="40"/>
          <w:szCs w:val="36"/>
          <w:u w:val="single"/>
        </w:rPr>
        <w:t>N</w:t>
      </w:r>
      <w:r w:rsidRPr="00025F10">
        <w:rPr>
          <w:sz w:val="40"/>
          <w:szCs w:val="36"/>
        </w:rPr>
        <w:t xml:space="preserve"> T O M P v2 I </w:t>
      </w:r>
      <w:r w:rsidRPr="00025F10">
        <w:rPr>
          <w:b/>
          <w:sz w:val="40"/>
          <w:szCs w:val="36"/>
          <w:u w:val="single"/>
        </w:rPr>
        <w:t>N</w:t>
      </w:r>
      <w:r>
        <w:rPr>
          <w:b/>
          <w:sz w:val="40"/>
          <w:szCs w:val="36"/>
          <w:u w:val="single"/>
        </w:rPr>
        <w:t>.</w:t>
      </w:r>
      <w:proofErr w:type="gramEnd"/>
    </w:p>
    <w:p w:rsidR="00052B04" w:rsidRDefault="00052B04" w:rsidP="00432456">
      <w:pPr>
        <w:spacing w:line="360" w:lineRule="auto"/>
        <w:rPr>
          <w:rFonts w:ascii="Berlin Sans FB" w:hAnsi="Berlin Sans FB"/>
          <w:sz w:val="24"/>
        </w:rPr>
      </w:pPr>
    </w:p>
    <w:p w:rsidR="00052B04" w:rsidRDefault="00052B04" w:rsidP="00432456">
      <w:p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>There are a few rules to keep in mind when you are busy with ONTKENNING.</w:t>
      </w:r>
    </w:p>
    <w:p w:rsidR="00052B04" w:rsidRDefault="00052B04" w:rsidP="00432456">
      <w:pPr>
        <w:pStyle w:val="ListParagraph"/>
        <w:numPr>
          <w:ilvl w:val="0"/>
          <w:numId w:val="1"/>
        </w:num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 xml:space="preserve">In a regular sentence, there are always two NIE’s.  The first NIE comes after the first </w:t>
      </w:r>
      <w:proofErr w:type="gramStart"/>
      <w:r>
        <w:rPr>
          <w:rFonts w:ascii="Berlin Sans FB" w:hAnsi="Berlin Sans FB"/>
          <w:sz w:val="24"/>
        </w:rPr>
        <w:t>verb,</w:t>
      </w:r>
      <w:proofErr w:type="gramEnd"/>
      <w:r>
        <w:rPr>
          <w:rFonts w:ascii="Berlin Sans FB" w:hAnsi="Berlin Sans FB"/>
          <w:sz w:val="24"/>
        </w:rPr>
        <w:t xml:space="preserve"> the second NIE goes to the end of the sentence.</w:t>
      </w:r>
    </w:p>
    <w:p w:rsidR="00052B04" w:rsidRDefault="00052B04" w:rsidP="00432456">
      <w:pPr>
        <w:pStyle w:val="ListParagraph"/>
        <w:numPr>
          <w:ilvl w:val="0"/>
          <w:numId w:val="1"/>
        </w:num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>If the first verb is followed by a pronoun or a proper noun, the first NIE comes directly after it.</w:t>
      </w:r>
    </w:p>
    <w:p w:rsidR="00052B04" w:rsidRDefault="00052B04" w:rsidP="00432456">
      <w:pPr>
        <w:pStyle w:val="ListParagraph"/>
        <w:numPr>
          <w:ilvl w:val="0"/>
          <w:numId w:val="1"/>
        </w:num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>Pronouns need to be changed if the sentence is given in the question format and you have to answer in the negative.</w:t>
      </w:r>
    </w:p>
    <w:p w:rsidR="00052B04" w:rsidRDefault="00052B04" w:rsidP="00432456">
      <w:pPr>
        <w:pStyle w:val="ListParagraph"/>
        <w:numPr>
          <w:ilvl w:val="0"/>
          <w:numId w:val="1"/>
        </w:num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>Certain words change in the negative.  This change takes the place of the first NIE. The second NIE g</w:t>
      </w:r>
      <w:r w:rsidR="00432456">
        <w:rPr>
          <w:rFonts w:ascii="Berlin Sans FB" w:hAnsi="Berlin Sans FB"/>
          <w:sz w:val="24"/>
        </w:rPr>
        <w:t>oes to the end of the sentence.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74"/>
        <w:gridCol w:w="4248"/>
      </w:tblGrid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 w:rsidRPr="00432456">
              <w:rPr>
                <w:rFonts w:ascii="Berlin Sans FB" w:hAnsi="Berlin Sans FB"/>
                <w:sz w:val="24"/>
              </w:rPr>
              <w:t>alles/iets</w:t>
            </w:r>
            <w:r>
              <w:rPr>
                <w:rFonts w:ascii="Berlin Sans FB" w:hAnsi="Berlin Sans FB"/>
                <w:sz w:val="24"/>
              </w:rPr>
              <w:t xml:space="preserve">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 niks…………nie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alreeds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nog nie……… nie</w:t>
            </w:r>
          </w:p>
        </w:tc>
      </w:tr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almal/iemand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niemand………nie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 een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nog geen……..nie</w:t>
            </w:r>
          </w:p>
        </w:tc>
      </w:tr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altyd/ooit 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nooit……..nie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 êrens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al nêrens ……..nie</w:t>
            </w:r>
          </w:p>
        </w:tc>
      </w:tr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enige/een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geen …….nie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 iemand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nog niemand…..nie</w:t>
            </w:r>
          </w:p>
        </w:tc>
      </w:tr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moet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moenie…..nie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 iets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nog niks…….nie</w:t>
            </w:r>
          </w:p>
        </w:tc>
      </w:tr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orals/êrens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nêrens ………nie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 ooit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 nog nooit……nie</w:t>
            </w:r>
          </w:p>
        </w:tc>
      </w:tr>
      <w:tr w:rsidR="00432456" w:rsidTr="00052B04"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al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nog nie………nie</w:t>
            </w:r>
          </w:p>
        </w:tc>
        <w:tc>
          <w:tcPr>
            <w:tcW w:w="4621" w:type="dxa"/>
          </w:tcPr>
          <w:p w:rsidR="00052B04" w:rsidRPr="00432456" w:rsidRDefault="00432456" w:rsidP="00432456">
            <w:pPr>
              <w:spacing w:line="360" w:lineRule="aut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Nog </w:t>
            </w:r>
            <w:r w:rsidRPr="00432456">
              <w:rPr>
                <w:rFonts w:ascii="Berlin Sans FB" w:hAnsi="Berlin Sans FB"/>
                <w:sz w:val="24"/>
              </w:rPr>
              <w:sym w:font="Wingdings" w:char="F0E0"/>
            </w:r>
            <w:r>
              <w:rPr>
                <w:rFonts w:ascii="Berlin Sans FB" w:hAnsi="Berlin Sans FB"/>
                <w:sz w:val="24"/>
              </w:rPr>
              <w:t xml:space="preserve"> niks meer……nie</w:t>
            </w:r>
          </w:p>
        </w:tc>
      </w:tr>
    </w:tbl>
    <w:p w:rsidR="00432456" w:rsidRDefault="00432456" w:rsidP="00432456">
      <w:pPr>
        <w:pStyle w:val="ListParagraph"/>
        <w:spacing w:line="360" w:lineRule="auto"/>
        <w:rPr>
          <w:rFonts w:ascii="Berlin Sans FB" w:hAnsi="Berlin Sans FB"/>
          <w:sz w:val="24"/>
        </w:rPr>
      </w:pPr>
    </w:p>
    <w:p w:rsidR="00432456" w:rsidRDefault="00432456" w:rsidP="00432456">
      <w:pPr>
        <w:pStyle w:val="ListParagraph"/>
        <w:numPr>
          <w:ilvl w:val="0"/>
          <w:numId w:val="3"/>
        </w:numPr>
        <w:spacing w:line="360" w:lineRule="auto"/>
        <w:rPr>
          <w:rFonts w:ascii="Berlin Sans FB" w:hAnsi="Berlin Sans FB"/>
          <w:sz w:val="24"/>
        </w:rPr>
      </w:pPr>
      <w:r>
        <w:rPr>
          <w:rFonts w:ascii="Berlin Sans FB" w:hAnsi="Berlin Sans FB"/>
          <w:sz w:val="24"/>
        </w:rPr>
        <w:t>We may not have a double negative.  If there are two words in a sentence that need to be negated, we negate only the first one otherwise we don’t say what we mean.</w:t>
      </w:r>
    </w:p>
    <w:p w:rsidR="00432456" w:rsidRDefault="00432456" w:rsidP="00432456">
      <w:pPr>
        <w:spacing w:line="360" w:lineRule="auto"/>
        <w:rPr>
          <w:rFonts w:ascii="Berlin Sans FB" w:hAnsi="Berlin Sans FB"/>
          <w:sz w:val="24"/>
        </w:rPr>
      </w:pPr>
    </w:p>
    <w:p w:rsidR="00432456" w:rsidRPr="00432456" w:rsidRDefault="00432456" w:rsidP="00432456">
      <w:pPr>
        <w:pStyle w:val="ListParagraph"/>
        <w:numPr>
          <w:ilvl w:val="0"/>
          <w:numId w:val="4"/>
        </w:numPr>
        <w:rPr>
          <w:b/>
        </w:rPr>
      </w:pPr>
      <w:r w:rsidRPr="00432456">
        <w:rPr>
          <w:b/>
        </w:rPr>
        <w:lastRenderedPageBreak/>
        <w:t xml:space="preserve">Het die gesin al geslaap toe die inbrekers by die </w:t>
      </w:r>
      <w:proofErr w:type="gramStart"/>
      <w:r w:rsidRPr="00432456">
        <w:rPr>
          <w:b/>
        </w:rPr>
        <w:t>huis</w:t>
      </w:r>
      <w:proofErr w:type="gramEnd"/>
      <w:r w:rsidRPr="00432456">
        <w:rPr>
          <w:b/>
        </w:rPr>
        <w:t xml:space="preserve"> ingekom het?</w:t>
      </w:r>
      <w:r>
        <w:rPr>
          <w:b/>
        </w:rPr>
        <w:br/>
      </w:r>
      <w:r>
        <w:rPr>
          <w:b/>
        </w:rPr>
        <w:br/>
      </w:r>
      <w:r>
        <w:t>Nee, ____________________________________________________</w:t>
      </w:r>
      <w:r>
        <w:t>______________________.</w:t>
      </w:r>
      <w:r>
        <w:br/>
        <w:t xml:space="preserve"> </w:t>
      </w:r>
    </w:p>
    <w:p w:rsidR="00432456" w:rsidRPr="00432456" w:rsidRDefault="00432456" w:rsidP="00432456">
      <w:pPr>
        <w:pStyle w:val="ListParagraph"/>
        <w:numPr>
          <w:ilvl w:val="0"/>
          <w:numId w:val="4"/>
        </w:numPr>
        <w:rPr>
          <w:b/>
        </w:rPr>
      </w:pPr>
      <w:r w:rsidRPr="00432456">
        <w:rPr>
          <w:b/>
        </w:rPr>
        <w:t>Het jy al ooit iemand so vreeslik hoor snork?</w:t>
      </w:r>
    </w:p>
    <w:p w:rsidR="00432456" w:rsidRDefault="00432456" w:rsidP="00432456">
      <w:pPr>
        <w:pStyle w:val="ListParagraph"/>
        <w:ind w:left="360"/>
      </w:pPr>
      <w:proofErr w:type="gramStart"/>
      <w:r>
        <w:t>Nee, ______________________________________________________________________________</w:t>
      </w:r>
      <w:r>
        <w:t>.</w:t>
      </w:r>
      <w:proofErr w:type="gramEnd"/>
    </w:p>
    <w:p w:rsidR="00432456" w:rsidRDefault="00432456" w:rsidP="00432456">
      <w:pPr>
        <w:pStyle w:val="ListParagraph"/>
        <w:ind w:left="360"/>
      </w:pPr>
    </w:p>
    <w:p w:rsidR="00432456" w:rsidRDefault="00432456" w:rsidP="00432456">
      <w:pPr>
        <w:pStyle w:val="ListParagraph"/>
        <w:numPr>
          <w:ilvl w:val="0"/>
          <w:numId w:val="4"/>
        </w:numPr>
      </w:pPr>
      <w:r w:rsidRPr="009B6258">
        <w:rPr>
          <w:b/>
        </w:rPr>
        <w:t xml:space="preserve">Het jy al iemand ontmoet wat van al </w:t>
      </w:r>
      <w:proofErr w:type="gramStart"/>
      <w:r w:rsidRPr="009B6258">
        <w:rPr>
          <w:b/>
        </w:rPr>
        <w:t>die</w:t>
      </w:r>
      <w:proofErr w:type="gramEnd"/>
      <w:r w:rsidRPr="009B6258">
        <w:rPr>
          <w:b/>
        </w:rPr>
        <w:t xml:space="preserve"> WP-rugbyspelers hou?</w:t>
      </w:r>
      <w:r>
        <w:rPr>
          <w:b/>
        </w:rPr>
        <w:br/>
      </w:r>
      <w:r>
        <w:rPr>
          <w:b/>
        </w:rPr>
        <w:br/>
      </w:r>
      <w:r>
        <w:t>Nee</w:t>
      </w:r>
      <w:proofErr w:type="gramStart"/>
      <w:r>
        <w:t>,_</w:t>
      </w:r>
      <w:proofErr w:type="gramEnd"/>
      <w:r>
        <w:t>_______________________________________________________</w:t>
      </w:r>
      <w:r>
        <w:t>__________________.</w:t>
      </w:r>
      <w:r>
        <w:br/>
      </w:r>
    </w:p>
    <w:p w:rsidR="00432456" w:rsidRPr="00432456" w:rsidRDefault="00432456" w:rsidP="00432456">
      <w:pPr>
        <w:pStyle w:val="ListParagraph"/>
        <w:numPr>
          <w:ilvl w:val="0"/>
          <w:numId w:val="4"/>
        </w:numPr>
        <w:rPr>
          <w:b/>
        </w:rPr>
      </w:pPr>
      <w:r w:rsidRPr="00432456">
        <w:rPr>
          <w:b/>
        </w:rPr>
        <w:t>Skryf Jeremy se ma nog liefdesbriewe?</w:t>
      </w:r>
    </w:p>
    <w:p w:rsidR="00432456" w:rsidRDefault="00432456" w:rsidP="00432456">
      <w:pPr>
        <w:pStyle w:val="ListParagraph"/>
        <w:ind w:left="360"/>
      </w:pPr>
      <w:proofErr w:type="gramStart"/>
      <w:r>
        <w:t>Nee, ________________________________________________________________________</w:t>
      </w:r>
      <w:r>
        <w:t>.</w:t>
      </w:r>
      <w:proofErr w:type="gramEnd"/>
      <w:r>
        <w:br/>
      </w:r>
    </w:p>
    <w:p w:rsidR="00432456" w:rsidRPr="00432456" w:rsidRDefault="00432456" w:rsidP="00432456">
      <w:pPr>
        <w:pStyle w:val="ListParagraph"/>
        <w:ind w:left="360"/>
        <w:rPr>
          <w:b/>
        </w:rPr>
      </w:pPr>
      <w:bookmarkStart w:id="0" w:name="_GoBack"/>
      <w:bookmarkEnd w:id="0"/>
    </w:p>
    <w:sectPr w:rsidR="00432456" w:rsidRPr="00432456" w:rsidSect="00052B04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22" w:rsidRDefault="005C1622" w:rsidP="00052B04">
      <w:pPr>
        <w:spacing w:after="0" w:line="240" w:lineRule="auto"/>
      </w:pPr>
      <w:r>
        <w:separator/>
      </w:r>
    </w:p>
  </w:endnote>
  <w:endnote w:type="continuationSeparator" w:id="0">
    <w:p w:rsidR="005C1622" w:rsidRDefault="005C1622" w:rsidP="0005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22" w:rsidRDefault="005C1622" w:rsidP="00052B04">
      <w:pPr>
        <w:spacing w:after="0" w:line="240" w:lineRule="auto"/>
      </w:pPr>
      <w:r>
        <w:separator/>
      </w:r>
    </w:p>
  </w:footnote>
  <w:footnote w:type="continuationSeparator" w:id="0">
    <w:p w:rsidR="005C1622" w:rsidRDefault="005C1622" w:rsidP="0005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04" w:rsidRDefault="00052B04">
    <w:pPr>
      <w:pStyle w:val="Header"/>
    </w:pPr>
    <w:r>
      <w:t>Marelize Swanepoel © 2012</w:t>
    </w:r>
  </w:p>
  <w:p w:rsidR="00052B04" w:rsidRDefault="0005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255"/>
    <w:multiLevelType w:val="hybridMultilevel"/>
    <w:tmpl w:val="9C120D76"/>
    <w:lvl w:ilvl="0" w:tplc="C9729F10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766272"/>
    <w:multiLevelType w:val="hybridMultilevel"/>
    <w:tmpl w:val="F858DC6C"/>
    <w:lvl w:ilvl="0" w:tplc="C9729F1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57F7A"/>
    <w:multiLevelType w:val="hybridMultilevel"/>
    <w:tmpl w:val="D14A8CB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855B00"/>
    <w:multiLevelType w:val="hybridMultilevel"/>
    <w:tmpl w:val="D42EAA1E"/>
    <w:lvl w:ilvl="0" w:tplc="C9729F1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04"/>
    <w:rsid w:val="00052B04"/>
    <w:rsid w:val="00432456"/>
    <w:rsid w:val="005C1622"/>
    <w:rsid w:val="006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04"/>
  </w:style>
  <w:style w:type="paragraph" w:styleId="Footer">
    <w:name w:val="footer"/>
    <w:basedOn w:val="Normal"/>
    <w:link w:val="FooterChar"/>
    <w:uiPriority w:val="99"/>
    <w:unhideWhenUsed/>
    <w:rsid w:val="0005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04"/>
  </w:style>
  <w:style w:type="paragraph" w:styleId="BalloonText">
    <w:name w:val="Balloon Text"/>
    <w:basedOn w:val="Normal"/>
    <w:link w:val="BalloonTextChar"/>
    <w:uiPriority w:val="99"/>
    <w:semiHidden/>
    <w:unhideWhenUsed/>
    <w:rsid w:val="000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B04"/>
    <w:pPr>
      <w:ind w:left="720"/>
      <w:contextualSpacing/>
    </w:pPr>
  </w:style>
  <w:style w:type="table" w:styleId="TableGrid">
    <w:name w:val="Table Grid"/>
    <w:basedOn w:val="TableNormal"/>
    <w:uiPriority w:val="59"/>
    <w:rsid w:val="0005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04"/>
  </w:style>
  <w:style w:type="paragraph" w:styleId="Footer">
    <w:name w:val="footer"/>
    <w:basedOn w:val="Normal"/>
    <w:link w:val="FooterChar"/>
    <w:uiPriority w:val="99"/>
    <w:unhideWhenUsed/>
    <w:rsid w:val="0005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04"/>
  </w:style>
  <w:style w:type="paragraph" w:styleId="BalloonText">
    <w:name w:val="Balloon Text"/>
    <w:basedOn w:val="Normal"/>
    <w:link w:val="BalloonTextChar"/>
    <w:uiPriority w:val="99"/>
    <w:semiHidden/>
    <w:unhideWhenUsed/>
    <w:rsid w:val="000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B04"/>
    <w:pPr>
      <w:ind w:left="720"/>
      <w:contextualSpacing/>
    </w:pPr>
  </w:style>
  <w:style w:type="table" w:styleId="TableGrid">
    <w:name w:val="Table Grid"/>
    <w:basedOn w:val="TableNormal"/>
    <w:uiPriority w:val="59"/>
    <w:rsid w:val="0005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Marelize</dc:creator>
  <cp:lastModifiedBy>Marelize</cp:lastModifiedBy>
  <cp:revision>1</cp:revision>
  <dcterms:created xsi:type="dcterms:W3CDTF">2012-07-14T18:41:00Z</dcterms:created>
  <dcterms:modified xsi:type="dcterms:W3CDTF">2012-07-14T19:01:00Z</dcterms:modified>
</cp:coreProperties>
</file>